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46AA" w14:textId="77777777" w:rsidR="000D324E" w:rsidRDefault="006279F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jc w:val="center"/>
        <w:rPr>
          <w:rFonts w:ascii="Sagittar  Normal" w:hAnsi="Sagittar  Normal" w:cs="Sagittar  Normal"/>
          <w:b/>
          <w:bCs/>
          <w:color w:val="0000FF"/>
          <w:sz w:val="72"/>
          <w:szCs w:val="72"/>
          <w:lang w:val="en-US"/>
        </w:rPr>
      </w:pPr>
      <w:r>
        <w:rPr>
          <w:rFonts w:ascii="Sagittar  Normal" w:hAnsi="Sagittar  Normal" w:cs="Sagittar  Normal"/>
          <w:b/>
          <w:bCs/>
          <w:color w:val="0000FF"/>
          <w:sz w:val="72"/>
          <w:szCs w:val="72"/>
          <w:lang w:val="en-US"/>
        </w:rPr>
        <w:t>Norwich Steiner School</w:t>
      </w:r>
    </w:p>
    <w:p w14:paraId="3E2CBCA7" w14:textId="77777777" w:rsidR="000D324E" w:rsidRDefault="000D324E">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jc w:val="center"/>
        <w:rPr>
          <w:rFonts w:ascii="Times New Roman" w:hAnsi="Times New Roman" w:cs="Times New Roman"/>
          <w:b/>
          <w:bCs/>
          <w:color w:val="0000FF"/>
          <w:sz w:val="24"/>
          <w:lang w:val="en-US"/>
        </w:rPr>
      </w:pPr>
    </w:p>
    <w:p w14:paraId="554E24CA" w14:textId="77777777" w:rsidR="000D324E" w:rsidRDefault="006279F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jc w:val="center"/>
        <w:rPr>
          <w:rFonts w:ascii="Candara Bold Italic" w:hAnsi="Candara Bold Italic" w:cs="Candara Bold Italic" w:hint="eastAsia"/>
          <w:szCs w:val="22"/>
          <w:lang w:val="en-US"/>
        </w:rPr>
      </w:pPr>
      <w:r>
        <w:rPr>
          <w:rFonts w:ascii="Times New Roman" w:hAnsi="Times New Roman" w:cs="Times New Roman"/>
          <w:b/>
          <w:bCs/>
          <w:sz w:val="40"/>
          <w:szCs w:val="40"/>
          <w:lang w:val="en-US"/>
        </w:rPr>
        <w:t>Reduced Fees Policy</w:t>
      </w:r>
    </w:p>
    <w:p w14:paraId="31E63638" w14:textId="77777777" w:rsidR="000D324E" w:rsidRDefault="000D324E">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jc w:val="center"/>
        <w:rPr>
          <w:rFonts w:ascii="Times New Roman" w:hAnsi="Times New Roman" w:cs="Times New Roman"/>
          <w:b/>
          <w:bCs/>
          <w:sz w:val="24"/>
          <w:lang w:val="en-US"/>
        </w:rPr>
      </w:pPr>
    </w:p>
    <w:p w14:paraId="67BADE34" w14:textId="77777777" w:rsidR="000D324E" w:rsidRDefault="006279F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jc w:val="center"/>
        <w:rPr>
          <w:rFonts w:ascii="Times New Roman" w:hAnsi="Times New Roman" w:cs="Times New Roman"/>
          <w:b/>
          <w:bCs/>
          <w:sz w:val="24"/>
          <w:lang w:val="en-US"/>
        </w:rPr>
      </w:pPr>
      <w:r>
        <w:rPr>
          <w:rFonts w:ascii="Times New Roman" w:hAnsi="Times New Roman" w:cs="Times New Roman"/>
          <w:b/>
          <w:bCs/>
          <w:sz w:val="24"/>
          <w:lang w:val="en-US"/>
        </w:rPr>
        <w:t>Revised January 2021</w:t>
      </w:r>
    </w:p>
    <w:p w14:paraId="06EB6542" w14:textId="77777777" w:rsidR="000D324E" w:rsidRDefault="000D324E">
      <w:pPr>
        <w:widowControl w:val="0"/>
        <w:rPr>
          <w:rFonts w:ascii="MAIANDRA GD DEMI BOLD" w:hAnsi="MAIANDRA GD DEMI BOLD" w:cs="MAIANDRA GD DEMI BOLD"/>
          <w:b/>
          <w:bCs/>
          <w:sz w:val="20"/>
          <w:szCs w:val="20"/>
          <w:lang w:val="en-US"/>
        </w:rPr>
      </w:pPr>
    </w:p>
    <w:p w14:paraId="0F984BD4" w14:textId="77777777" w:rsidR="000D324E" w:rsidRDefault="000D324E">
      <w:pPr>
        <w:widowControl w:val="0"/>
        <w:rPr>
          <w:rFonts w:ascii="Maiandra GD" w:hAnsi="Maiandra GD" w:cs="Maiandra GD"/>
          <w:sz w:val="20"/>
          <w:szCs w:val="20"/>
          <w:lang w:val="en-US"/>
        </w:rPr>
      </w:pPr>
    </w:p>
    <w:p w14:paraId="60A1B5FE"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 xml:space="preserve">Reduced fees are available to children attending or applying to attend Norwich Steiner School and may be awarded where financial need is demonstrated and the child would </w:t>
      </w:r>
      <w:r>
        <w:rPr>
          <w:rFonts w:ascii="Maiandra GD" w:hAnsi="Maiandra GD" w:cs="Maiandra GD"/>
          <w:sz w:val="21"/>
          <w:szCs w:val="21"/>
          <w:lang w:val="en-US"/>
        </w:rPr>
        <w:t>otherwise be unable to enter or remain in the school.</w:t>
      </w:r>
    </w:p>
    <w:p w14:paraId="36CFB108" w14:textId="77777777" w:rsidR="000D324E" w:rsidRDefault="000D324E">
      <w:pPr>
        <w:widowControl w:val="0"/>
        <w:rPr>
          <w:rFonts w:ascii="Maiandra GD" w:hAnsi="Maiandra GD" w:cs="Maiandra GD"/>
          <w:sz w:val="21"/>
          <w:szCs w:val="21"/>
          <w:lang w:val="en-US"/>
        </w:rPr>
      </w:pPr>
    </w:p>
    <w:p w14:paraId="58C75EFD"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Norwich Steiner School is committed to broadening access to the school by offering to eligible parents/</w:t>
      </w:r>
      <w:proofErr w:type="gramStart"/>
      <w:r>
        <w:rPr>
          <w:rFonts w:ascii="Maiandra GD" w:hAnsi="Maiandra GD" w:cs="Maiandra GD"/>
          <w:sz w:val="21"/>
          <w:szCs w:val="21"/>
          <w:lang w:val="en-US"/>
        </w:rPr>
        <w:t>guardians</w:t>
      </w:r>
      <w:proofErr w:type="gramEnd"/>
      <w:r>
        <w:rPr>
          <w:rFonts w:ascii="Maiandra GD" w:hAnsi="Maiandra GD" w:cs="Maiandra GD"/>
          <w:sz w:val="21"/>
          <w:szCs w:val="21"/>
          <w:lang w:val="en-US"/>
        </w:rPr>
        <w:t xml:space="preserve"> financial support with the payment of school fees. Such support may be awarded in the fo</w:t>
      </w:r>
      <w:r>
        <w:rPr>
          <w:rFonts w:ascii="Maiandra GD" w:hAnsi="Maiandra GD" w:cs="Maiandra GD"/>
          <w:sz w:val="21"/>
          <w:szCs w:val="21"/>
          <w:lang w:val="en-US"/>
        </w:rPr>
        <w:t>rm of a discount of up to 70% (in exceptional circumstances) on tuition fees payable, depending on the financial, compassionate or other circumstances of applicants.</w:t>
      </w:r>
    </w:p>
    <w:p w14:paraId="7393FD01" w14:textId="77777777" w:rsidR="000D324E" w:rsidRDefault="000D324E">
      <w:pPr>
        <w:widowControl w:val="0"/>
        <w:rPr>
          <w:rFonts w:ascii="Maiandra GD" w:hAnsi="Maiandra GD" w:cs="Maiandra GD"/>
          <w:sz w:val="21"/>
          <w:szCs w:val="21"/>
          <w:lang w:val="en-US"/>
        </w:rPr>
      </w:pPr>
    </w:p>
    <w:p w14:paraId="0F5DFB30"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The concession to full fees may be varied upwards or downwards depending on individual pa</w:t>
      </w:r>
      <w:r>
        <w:rPr>
          <w:rFonts w:ascii="Maiandra GD" w:hAnsi="Maiandra GD" w:cs="Maiandra GD"/>
          <w:sz w:val="21"/>
          <w:szCs w:val="21"/>
          <w:lang w:val="en-US"/>
        </w:rPr>
        <w:t>rent’s/guardian’s circumstances (</w:t>
      </w:r>
      <w:proofErr w:type="gramStart"/>
      <w:r>
        <w:rPr>
          <w:rFonts w:ascii="Maiandra GD" w:hAnsi="Maiandra GD" w:cs="Maiandra GD"/>
          <w:sz w:val="21"/>
          <w:szCs w:val="21"/>
          <w:lang w:val="en-US"/>
        </w:rPr>
        <w:t>e.g.</w:t>
      </w:r>
      <w:proofErr w:type="gramEnd"/>
      <w:r>
        <w:rPr>
          <w:rFonts w:ascii="Maiandra GD" w:hAnsi="Maiandra GD" w:cs="Maiandra GD"/>
          <w:sz w:val="21"/>
          <w:szCs w:val="21"/>
          <w:lang w:val="en-US"/>
        </w:rPr>
        <w:t xml:space="preserve"> their savings, investments and realizable assets, as well as their income, the size of their family, any other persons dependent upon them and like factors), compassionate or other pertinent considerations.</w:t>
      </w:r>
    </w:p>
    <w:p w14:paraId="237A229A" w14:textId="77777777" w:rsidR="000D324E" w:rsidRDefault="000D324E">
      <w:pPr>
        <w:widowControl w:val="0"/>
        <w:rPr>
          <w:rFonts w:ascii="Maiandra GD" w:hAnsi="Maiandra GD" w:cs="Maiandra GD"/>
          <w:sz w:val="21"/>
          <w:szCs w:val="21"/>
          <w:lang w:val="en-US"/>
        </w:rPr>
      </w:pPr>
    </w:p>
    <w:p w14:paraId="1F8E3056" w14:textId="77777777" w:rsidR="000D324E" w:rsidRDefault="006279FD">
      <w:pPr>
        <w:widowControl w:val="0"/>
        <w:rPr>
          <w:rFonts w:ascii="Maiandra GD" w:hAnsi="Maiandra GD" w:cs="Lucida Sans Unicode"/>
          <w:sz w:val="21"/>
          <w:szCs w:val="21"/>
          <w:lang w:val="en-US"/>
        </w:rPr>
      </w:pPr>
      <w:r>
        <w:rPr>
          <w:rFonts w:ascii="Maiandra GD" w:hAnsi="Maiandra GD" w:cs="Maiandra GD"/>
          <w:sz w:val="21"/>
          <w:szCs w:val="21"/>
          <w:lang w:val="en-US"/>
        </w:rPr>
        <w:t xml:space="preserve">Norwich </w:t>
      </w:r>
      <w:r>
        <w:rPr>
          <w:rFonts w:ascii="Maiandra GD" w:hAnsi="Maiandra GD" w:cs="Maiandra GD"/>
          <w:sz w:val="21"/>
          <w:szCs w:val="21"/>
          <w:lang w:val="en-US"/>
        </w:rPr>
        <w:t>Steiner School does not currently generate a surplus, so it is not possible to establish a proper ‘bursary fund’. However, the school is still able to offer reduced fees to families wanting their children to have a Steiner education and where there is clea</w:t>
      </w:r>
      <w:r>
        <w:rPr>
          <w:rFonts w:ascii="Maiandra GD" w:hAnsi="Maiandra GD" w:cs="Maiandra GD"/>
          <w:sz w:val="21"/>
          <w:szCs w:val="21"/>
          <w:lang w:val="en-US"/>
        </w:rPr>
        <w:t>rly a benefit to the child/children in attending this school.</w:t>
      </w:r>
    </w:p>
    <w:p w14:paraId="2CE1042C" w14:textId="77777777" w:rsidR="000D324E" w:rsidRDefault="000D324E">
      <w:pPr>
        <w:widowControl w:val="0"/>
        <w:rPr>
          <w:rFonts w:ascii="Maiandra GD" w:hAnsi="Maiandra GD" w:cs="Maiandra GD"/>
          <w:sz w:val="21"/>
          <w:szCs w:val="21"/>
          <w:lang w:val="en-US"/>
        </w:rPr>
      </w:pPr>
    </w:p>
    <w:p w14:paraId="4F69D6E9"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The School also benefits by ensuring that class sizes do not grow too small, which can be difficult socially for the children and the teachers, and it ensures that Steiner Education remains ope</w:t>
      </w:r>
      <w:r>
        <w:rPr>
          <w:rFonts w:ascii="Maiandra GD" w:hAnsi="Maiandra GD" w:cs="Maiandra GD"/>
          <w:sz w:val="21"/>
          <w:szCs w:val="21"/>
          <w:lang w:val="en-US"/>
        </w:rPr>
        <w:t>n to a wider income bracket.</w:t>
      </w:r>
    </w:p>
    <w:p w14:paraId="2A669B10" w14:textId="77777777" w:rsidR="000D324E" w:rsidRDefault="000D324E">
      <w:pPr>
        <w:widowControl w:val="0"/>
        <w:rPr>
          <w:rFonts w:ascii="Maiandra GD" w:hAnsi="Maiandra GD" w:cs="Maiandra GD"/>
          <w:sz w:val="21"/>
          <w:szCs w:val="21"/>
          <w:lang w:val="en-US"/>
        </w:rPr>
      </w:pPr>
    </w:p>
    <w:p w14:paraId="3D57764D"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 xml:space="preserve"> In small classes in particular, the class in turn is likely to benefit socially from having additional children. </w:t>
      </w:r>
      <w:proofErr w:type="gramStart"/>
      <w:r>
        <w:rPr>
          <w:rFonts w:ascii="Maiandra GD" w:hAnsi="Maiandra GD" w:cs="Maiandra GD"/>
          <w:sz w:val="21"/>
          <w:szCs w:val="21"/>
          <w:lang w:val="en-US"/>
        </w:rPr>
        <w:t>So</w:t>
      </w:r>
      <w:proofErr w:type="gramEnd"/>
      <w:r>
        <w:rPr>
          <w:rFonts w:ascii="Maiandra GD" w:hAnsi="Maiandra GD" w:cs="Maiandra GD"/>
          <w:sz w:val="21"/>
          <w:szCs w:val="21"/>
          <w:lang w:val="en-US"/>
        </w:rPr>
        <w:t xml:space="preserve"> the school is very open to working with parents to find a fee that is affordable for them, although the schoo</w:t>
      </w:r>
      <w:r>
        <w:rPr>
          <w:rFonts w:ascii="Maiandra GD" w:hAnsi="Maiandra GD" w:cs="Maiandra GD"/>
          <w:sz w:val="21"/>
          <w:szCs w:val="21"/>
          <w:lang w:val="en-US"/>
        </w:rPr>
        <w:t>l must always be sure that it is rigorous in ensuring reduced fees are necessary.</w:t>
      </w:r>
    </w:p>
    <w:p w14:paraId="5F62385E" w14:textId="77777777" w:rsidR="000D324E" w:rsidRDefault="000D324E">
      <w:pPr>
        <w:widowControl w:val="0"/>
        <w:rPr>
          <w:rFonts w:ascii="Maiandra GD" w:hAnsi="Maiandra GD" w:cs="Maiandra GD"/>
          <w:sz w:val="21"/>
          <w:szCs w:val="21"/>
          <w:lang w:val="en-US"/>
        </w:rPr>
      </w:pPr>
    </w:p>
    <w:p w14:paraId="56196A87" w14:textId="77777777" w:rsidR="000D324E" w:rsidRDefault="000D324E">
      <w:pPr>
        <w:widowControl w:val="0"/>
        <w:rPr>
          <w:rFonts w:ascii="Maiandra GD" w:hAnsi="Maiandra GD" w:cs="Maiandra GD"/>
          <w:sz w:val="21"/>
          <w:szCs w:val="21"/>
          <w:lang w:val="en-US"/>
        </w:rPr>
      </w:pPr>
    </w:p>
    <w:p w14:paraId="2818AAF7" w14:textId="77777777" w:rsidR="000D324E" w:rsidRDefault="006279FD">
      <w:pPr>
        <w:widowControl w:val="0"/>
        <w:rPr>
          <w:rFonts w:ascii="Maiandra GD" w:hAnsi="Maiandra GD" w:cs="Maiandra GD"/>
          <w:sz w:val="28"/>
          <w:szCs w:val="21"/>
          <w:lang w:val="en-US"/>
        </w:rPr>
      </w:pPr>
      <w:r>
        <w:rPr>
          <w:rFonts w:ascii="Maiandra GD" w:hAnsi="Maiandra GD" w:cs="Maiandra GD"/>
          <w:sz w:val="28"/>
          <w:szCs w:val="21"/>
          <w:lang w:val="en-US"/>
        </w:rPr>
        <w:t>The Case for Assistance</w:t>
      </w:r>
    </w:p>
    <w:p w14:paraId="55638B1D" w14:textId="77777777" w:rsidR="000D324E" w:rsidRDefault="000D324E">
      <w:pPr>
        <w:widowControl w:val="0"/>
        <w:rPr>
          <w:rFonts w:ascii="Maiandra GD" w:hAnsi="Maiandra GD" w:cs="Maiandra GD"/>
          <w:sz w:val="21"/>
          <w:szCs w:val="21"/>
          <w:lang w:val="en-US"/>
        </w:rPr>
      </w:pPr>
    </w:p>
    <w:p w14:paraId="66DCB904"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 xml:space="preserve">A number of factors will be considered when making the assessment of the requirement for support. </w:t>
      </w:r>
    </w:p>
    <w:p w14:paraId="3CB2B45B" w14:textId="77777777" w:rsidR="000D324E" w:rsidRDefault="000D324E">
      <w:pPr>
        <w:widowControl w:val="0"/>
        <w:rPr>
          <w:rFonts w:ascii="Maiandra GD" w:hAnsi="Maiandra GD" w:cs="Maiandra GD"/>
          <w:sz w:val="21"/>
          <w:szCs w:val="21"/>
          <w:lang w:val="en-US"/>
        </w:rPr>
      </w:pPr>
    </w:p>
    <w:p w14:paraId="2EBDE219"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These are as follows:</w:t>
      </w:r>
    </w:p>
    <w:p w14:paraId="4597A728" w14:textId="77777777" w:rsidR="000D324E" w:rsidRDefault="000D324E">
      <w:pPr>
        <w:widowControl w:val="0"/>
        <w:rPr>
          <w:rFonts w:ascii="Maiandra GD" w:hAnsi="Maiandra GD" w:cs="Maiandra GD"/>
          <w:sz w:val="21"/>
          <w:szCs w:val="21"/>
          <w:lang w:val="en-US"/>
        </w:rPr>
      </w:pPr>
    </w:p>
    <w:p w14:paraId="65F48DB5" w14:textId="77777777" w:rsidR="000D324E" w:rsidRDefault="006279FD">
      <w:pPr>
        <w:widowControl w:val="0"/>
        <w:numPr>
          <w:ilvl w:val="0"/>
          <w:numId w:val="1"/>
        </w:numPr>
        <w:tabs>
          <w:tab w:val="left" w:pos="220"/>
          <w:tab w:val="left" w:pos="720"/>
        </w:tabs>
        <w:ind w:hanging="720"/>
        <w:rPr>
          <w:rFonts w:ascii="Maiandra GD" w:hAnsi="Maiandra GD" w:cs="Lucida Sans Unicode"/>
          <w:sz w:val="21"/>
          <w:szCs w:val="21"/>
          <w:lang w:val="en-US"/>
        </w:rPr>
      </w:pPr>
      <w:r>
        <w:rPr>
          <w:rFonts w:ascii="Maiandra GD" w:hAnsi="Maiandra GD" w:cs="MAIANDRA GD DEMI BOLD"/>
          <w:b/>
          <w:bCs/>
          <w:sz w:val="21"/>
          <w:szCs w:val="21"/>
          <w:lang w:val="en-US"/>
        </w:rPr>
        <w:t xml:space="preserve">Suitability of the </w:t>
      </w:r>
      <w:r>
        <w:rPr>
          <w:rFonts w:ascii="Maiandra GD" w:hAnsi="Maiandra GD" w:cs="MAIANDRA GD DEMI BOLD"/>
          <w:b/>
          <w:bCs/>
          <w:sz w:val="21"/>
          <w:szCs w:val="21"/>
          <w:lang w:val="en-US"/>
        </w:rPr>
        <w:t>child</w:t>
      </w:r>
      <w:r>
        <w:rPr>
          <w:rFonts w:ascii="Maiandra GD" w:hAnsi="Maiandra GD" w:cs="Maiandra GD"/>
          <w:sz w:val="21"/>
          <w:szCs w:val="21"/>
          <w:lang w:val="en-US"/>
        </w:rPr>
        <w:t xml:space="preserve"> – this is an overriding and </w:t>
      </w:r>
      <w:proofErr w:type="gramStart"/>
      <w:r>
        <w:rPr>
          <w:rFonts w:ascii="Maiandra GD" w:hAnsi="Maiandra GD" w:cs="Maiandra GD"/>
          <w:sz w:val="21"/>
          <w:szCs w:val="21"/>
          <w:lang w:val="en-US"/>
        </w:rPr>
        <w:t>principle</w:t>
      </w:r>
      <w:proofErr w:type="gramEnd"/>
      <w:r>
        <w:rPr>
          <w:rFonts w:ascii="Maiandra GD" w:hAnsi="Maiandra GD" w:cs="Maiandra GD"/>
          <w:sz w:val="21"/>
          <w:szCs w:val="21"/>
          <w:lang w:val="en-US"/>
        </w:rPr>
        <w:t xml:space="preserve"> requirement. Reduced fees cannot be offered on a limitless basis and those judged most suitable will be given priority as those most likely to gain most from the educational provision provided by the school. Wher</w:t>
      </w:r>
      <w:r>
        <w:rPr>
          <w:rFonts w:ascii="Maiandra GD" w:hAnsi="Maiandra GD" w:cs="Maiandra GD"/>
          <w:sz w:val="21"/>
          <w:szCs w:val="21"/>
          <w:lang w:val="en-US"/>
        </w:rPr>
        <w:t xml:space="preserve">e the pupil is already attending the school, a report will be sought from teachers as to the child’s progress and a decision will also take account of the child’s </w:t>
      </w:r>
      <w:proofErr w:type="spellStart"/>
      <w:r>
        <w:rPr>
          <w:rFonts w:ascii="Maiandra GD" w:hAnsi="Maiandra GD" w:cs="Maiandra GD"/>
          <w:sz w:val="21"/>
          <w:szCs w:val="21"/>
          <w:lang w:val="en-US"/>
        </w:rPr>
        <w:t>behaviour</w:t>
      </w:r>
      <w:proofErr w:type="spellEnd"/>
      <w:r>
        <w:rPr>
          <w:rFonts w:ascii="Maiandra GD" w:hAnsi="Maiandra GD" w:cs="Maiandra GD"/>
          <w:sz w:val="21"/>
          <w:szCs w:val="21"/>
          <w:lang w:val="en-US"/>
        </w:rPr>
        <w:t xml:space="preserve"> record.</w:t>
      </w:r>
    </w:p>
    <w:p w14:paraId="71ED5355" w14:textId="77777777" w:rsidR="000D324E" w:rsidRDefault="000D324E">
      <w:pPr>
        <w:widowControl w:val="0"/>
        <w:tabs>
          <w:tab w:val="left" w:pos="220"/>
          <w:tab w:val="left" w:pos="720"/>
        </w:tabs>
        <w:ind w:left="720"/>
        <w:rPr>
          <w:rFonts w:ascii="Maiandra GD" w:hAnsi="Maiandra GD" w:cs="Lucida Sans Unicode"/>
          <w:sz w:val="21"/>
          <w:szCs w:val="21"/>
          <w:lang w:val="en-US"/>
        </w:rPr>
      </w:pPr>
    </w:p>
    <w:p w14:paraId="38A2EA60" w14:textId="77777777" w:rsidR="000D324E" w:rsidRDefault="006279FD">
      <w:pPr>
        <w:widowControl w:val="0"/>
        <w:numPr>
          <w:ilvl w:val="0"/>
          <w:numId w:val="1"/>
        </w:numPr>
        <w:tabs>
          <w:tab w:val="left" w:pos="220"/>
          <w:tab w:val="left" w:pos="720"/>
        </w:tabs>
        <w:ind w:hanging="720"/>
        <w:rPr>
          <w:rFonts w:ascii="Maiandra GD" w:hAnsi="Maiandra GD" w:cs="Lucida Sans Unicode"/>
          <w:sz w:val="21"/>
          <w:szCs w:val="21"/>
          <w:lang w:val="en-US"/>
        </w:rPr>
      </w:pPr>
      <w:r>
        <w:rPr>
          <w:rFonts w:ascii="Maiandra GD" w:hAnsi="Maiandra GD" w:cs="MAIANDRA GD DEMI BOLD"/>
          <w:b/>
          <w:bCs/>
          <w:sz w:val="21"/>
          <w:szCs w:val="21"/>
          <w:lang w:val="en-US"/>
        </w:rPr>
        <w:t>Financial limitations</w:t>
      </w:r>
      <w:r>
        <w:rPr>
          <w:rFonts w:ascii="Maiandra GD" w:hAnsi="Maiandra GD" w:cs="Maiandra GD"/>
          <w:sz w:val="21"/>
          <w:szCs w:val="21"/>
          <w:lang w:val="en-US"/>
        </w:rPr>
        <w:t xml:space="preserve"> – the percentage reduction in fees that may be offer</w:t>
      </w:r>
      <w:r>
        <w:rPr>
          <w:rFonts w:ascii="Maiandra GD" w:hAnsi="Maiandra GD" w:cs="Maiandra GD"/>
          <w:sz w:val="21"/>
          <w:szCs w:val="21"/>
          <w:lang w:val="en-US"/>
        </w:rPr>
        <w:t xml:space="preserve">ed is determined by need. Each case is assessed on its own merits and awards are made accordingly, subject to the </w:t>
      </w:r>
      <w:r>
        <w:rPr>
          <w:rFonts w:ascii="Maiandra GD" w:hAnsi="Maiandra GD" w:cs="Maiandra GD"/>
          <w:sz w:val="21"/>
          <w:szCs w:val="21"/>
          <w:lang w:val="en-US"/>
        </w:rPr>
        <w:lastRenderedPageBreak/>
        <w:t xml:space="preserve">school’s ability to fund these within the overall School finances. It is recognized that judgments about what sacrifices a family should make </w:t>
      </w:r>
      <w:r>
        <w:rPr>
          <w:rFonts w:ascii="Maiandra GD" w:hAnsi="Maiandra GD" w:cs="Maiandra GD"/>
          <w:sz w:val="21"/>
          <w:szCs w:val="21"/>
          <w:lang w:val="en-US"/>
        </w:rPr>
        <w:t xml:space="preserve">to pay school fees will be personal to that family. However, the School has a duty to ensure that it is not subsidizing a family’s life choices for lifestyle and so a number of factors will be considered in determining the level of any reduction in fees. </w:t>
      </w:r>
    </w:p>
    <w:p w14:paraId="5D064083" w14:textId="77777777" w:rsidR="000D324E" w:rsidRDefault="000D324E">
      <w:pPr>
        <w:widowControl w:val="0"/>
        <w:tabs>
          <w:tab w:val="left" w:pos="220"/>
          <w:tab w:val="left" w:pos="720"/>
        </w:tabs>
        <w:rPr>
          <w:rFonts w:ascii="Maiandra GD" w:hAnsi="Maiandra GD" w:cs="Maiandra GD"/>
          <w:sz w:val="21"/>
          <w:szCs w:val="21"/>
          <w:lang w:val="en-US"/>
        </w:rPr>
      </w:pPr>
    </w:p>
    <w:p w14:paraId="53E5C10C" w14:textId="77777777" w:rsidR="000D324E" w:rsidRDefault="000D324E">
      <w:pPr>
        <w:widowControl w:val="0"/>
        <w:tabs>
          <w:tab w:val="left" w:pos="220"/>
          <w:tab w:val="left" w:pos="720"/>
        </w:tabs>
        <w:rPr>
          <w:rFonts w:ascii="Maiandra GD" w:hAnsi="Maiandra GD" w:cs="MAIANDRA GD DEMI BOLD"/>
          <w:b/>
          <w:bCs/>
          <w:sz w:val="21"/>
          <w:szCs w:val="21"/>
          <w:lang w:val="en-US"/>
        </w:rPr>
      </w:pPr>
    </w:p>
    <w:p w14:paraId="302BD2EF" w14:textId="77777777" w:rsidR="000D324E" w:rsidRDefault="006279FD">
      <w:pPr>
        <w:widowControl w:val="0"/>
        <w:tabs>
          <w:tab w:val="left" w:pos="220"/>
          <w:tab w:val="left" w:pos="720"/>
        </w:tabs>
        <w:rPr>
          <w:rFonts w:ascii="Maiandra GD" w:hAnsi="Maiandra GD" w:cs="Maiandra GD"/>
          <w:sz w:val="21"/>
          <w:szCs w:val="21"/>
          <w:lang w:val="en-US"/>
        </w:rPr>
      </w:pPr>
      <w:r>
        <w:rPr>
          <w:rFonts w:ascii="Maiandra GD" w:hAnsi="Maiandra GD" w:cs="Maiandra GD"/>
          <w:sz w:val="21"/>
          <w:szCs w:val="21"/>
          <w:lang w:val="en-US"/>
        </w:rPr>
        <w:t>These will include (but are not limited to):</w:t>
      </w:r>
    </w:p>
    <w:p w14:paraId="1C47F20B" w14:textId="77777777" w:rsidR="000D324E" w:rsidRDefault="000D324E">
      <w:pPr>
        <w:widowControl w:val="0"/>
        <w:tabs>
          <w:tab w:val="left" w:pos="220"/>
          <w:tab w:val="left" w:pos="720"/>
        </w:tabs>
        <w:rPr>
          <w:rFonts w:ascii="Maiandra GD" w:hAnsi="Maiandra GD" w:cs="Lucida Sans Unicode"/>
          <w:sz w:val="21"/>
          <w:szCs w:val="21"/>
          <w:lang w:val="en-US"/>
        </w:rPr>
      </w:pPr>
    </w:p>
    <w:p w14:paraId="0F1D53F6" w14:textId="77777777" w:rsidR="000D324E" w:rsidRDefault="006279FD">
      <w:pPr>
        <w:widowControl w:val="0"/>
        <w:numPr>
          <w:ilvl w:val="1"/>
          <w:numId w:val="1"/>
        </w:numPr>
        <w:tabs>
          <w:tab w:val="left" w:pos="940"/>
          <w:tab w:val="left" w:pos="1440"/>
        </w:tabs>
        <w:ind w:hanging="1440"/>
        <w:rPr>
          <w:rFonts w:ascii="Maiandra GD" w:hAnsi="Maiandra GD" w:cs="Maiandra GD"/>
          <w:sz w:val="21"/>
          <w:szCs w:val="21"/>
          <w:lang w:val="en-US"/>
        </w:rPr>
      </w:pPr>
      <w:r>
        <w:rPr>
          <w:rFonts w:ascii="Maiandra GD" w:hAnsi="Maiandra GD" w:cs="Maiandra GD"/>
          <w:sz w:val="21"/>
          <w:szCs w:val="21"/>
          <w:lang w:val="en-US"/>
        </w:rPr>
        <w:t>The ability to improve the financial position or earning capacity of the family.</w:t>
      </w:r>
    </w:p>
    <w:p w14:paraId="732AAE2D" w14:textId="77777777" w:rsidR="000D324E" w:rsidRDefault="006279FD">
      <w:pPr>
        <w:widowControl w:val="0"/>
        <w:numPr>
          <w:ilvl w:val="1"/>
          <w:numId w:val="1"/>
        </w:numPr>
        <w:tabs>
          <w:tab w:val="left" w:pos="940"/>
          <w:tab w:val="left" w:pos="1440"/>
        </w:tabs>
        <w:ind w:hanging="1440"/>
        <w:rPr>
          <w:rFonts w:ascii="Maiandra GD" w:hAnsi="Maiandra GD" w:cs="Maiandra GD"/>
          <w:sz w:val="21"/>
          <w:szCs w:val="21"/>
          <w:lang w:val="en-US"/>
        </w:rPr>
      </w:pPr>
      <w:r>
        <w:rPr>
          <w:rFonts w:ascii="Maiandra GD" w:hAnsi="Maiandra GD" w:cs="Maiandra GD"/>
          <w:sz w:val="21"/>
          <w:szCs w:val="21"/>
          <w:lang w:val="en-US"/>
        </w:rPr>
        <w:t>The opportunities available to release any capital to fund school fees. Significant capital savings and investments would be ex</w:t>
      </w:r>
      <w:r>
        <w:rPr>
          <w:rFonts w:ascii="Maiandra GD" w:hAnsi="Maiandra GD" w:cs="Maiandra GD"/>
          <w:sz w:val="21"/>
          <w:szCs w:val="21"/>
          <w:lang w:val="en-US"/>
        </w:rPr>
        <w:t>pected to be used for the payment of school fees, as would equity values in houses.</w:t>
      </w:r>
    </w:p>
    <w:p w14:paraId="4768DBD3" w14:textId="77777777" w:rsidR="000D324E" w:rsidRDefault="006279FD">
      <w:pPr>
        <w:widowControl w:val="0"/>
        <w:numPr>
          <w:ilvl w:val="1"/>
          <w:numId w:val="1"/>
        </w:numPr>
        <w:tabs>
          <w:tab w:val="left" w:pos="940"/>
          <w:tab w:val="left" w:pos="1440"/>
        </w:tabs>
        <w:ind w:hanging="1440"/>
        <w:rPr>
          <w:rFonts w:ascii="Maiandra GD" w:hAnsi="Maiandra GD" w:cs="Maiandra GD"/>
          <w:sz w:val="21"/>
          <w:szCs w:val="21"/>
          <w:lang w:val="en-US"/>
        </w:rPr>
      </w:pPr>
      <w:r>
        <w:rPr>
          <w:rFonts w:ascii="Maiandra GD" w:hAnsi="Maiandra GD" w:cs="Maiandra GD"/>
          <w:sz w:val="21"/>
          <w:szCs w:val="21"/>
          <w:lang w:val="en-US"/>
        </w:rPr>
        <w:t>In cases of separation, any contribution made by the absent parent</w:t>
      </w:r>
    </w:p>
    <w:p w14:paraId="1CC601A6" w14:textId="77777777" w:rsidR="000D324E" w:rsidRDefault="006279FD">
      <w:pPr>
        <w:widowControl w:val="0"/>
        <w:numPr>
          <w:ilvl w:val="1"/>
          <w:numId w:val="1"/>
        </w:numPr>
        <w:tabs>
          <w:tab w:val="left" w:pos="940"/>
          <w:tab w:val="left" w:pos="1440"/>
        </w:tabs>
        <w:ind w:hanging="1440"/>
        <w:rPr>
          <w:rFonts w:ascii="Maiandra GD" w:hAnsi="Maiandra GD" w:cs="Maiandra GD"/>
          <w:sz w:val="21"/>
          <w:szCs w:val="21"/>
          <w:lang w:val="en-US"/>
        </w:rPr>
      </w:pPr>
      <w:r>
        <w:rPr>
          <w:rFonts w:ascii="Maiandra GD" w:hAnsi="Maiandra GD" w:cs="Maiandra GD"/>
          <w:sz w:val="21"/>
          <w:szCs w:val="21"/>
          <w:lang w:val="en-US"/>
        </w:rPr>
        <w:t>Possible contributions by other relations, for example grandparents, who have a family interest in the fu</w:t>
      </w:r>
      <w:r>
        <w:rPr>
          <w:rFonts w:ascii="Maiandra GD" w:hAnsi="Maiandra GD" w:cs="Maiandra GD"/>
          <w:sz w:val="21"/>
          <w:szCs w:val="21"/>
          <w:lang w:val="en-US"/>
        </w:rPr>
        <w:t>ture and wellbeing of a child</w:t>
      </w:r>
    </w:p>
    <w:p w14:paraId="733A0888" w14:textId="77777777" w:rsidR="000D324E" w:rsidRDefault="006279FD">
      <w:pPr>
        <w:widowControl w:val="0"/>
        <w:numPr>
          <w:ilvl w:val="1"/>
          <w:numId w:val="1"/>
        </w:numPr>
        <w:tabs>
          <w:tab w:val="left" w:pos="940"/>
          <w:tab w:val="left" w:pos="1440"/>
        </w:tabs>
        <w:ind w:hanging="1440"/>
        <w:rPr>
          <w:rFonts w:ascii="Maiandra GD" w:hAnsi="Maiandra GD" w:cs="Maiandra GD"/>
          <w:sz w:val="21"/>
          <w:szCs w:val="21"/>
          <w:lang w:val="en-US"/>
        </w:rPr>
      </w:pPr>
      <w:r>
        <w:rPr>
          <w:rFonts w:ascii="Maiandra GD" w:hAnsi="Maiandra GD" w:cs="Maiandra GD"/>
          <w:sz w:val="21"/>
          <w:szCs w:val="21"/>
          <w:lang w:val="en-US"/>
        </w:rPr>
        <w:t>Where fees are being paid to other schools or universities or out-of-school activities</w:t>
      </w:r>
    </w:p>
    <w:p w14:paraId="14663156" w14:textId="77777777" w:rsidR="000D324E" w:rsidRDefault="000D324E">
      <w:pPr>
        <w:widowControl w:val="0"/>
        <w:ind w:left="1440"/>
        <w:rPr>
          <w:rFonts w:ascii="Maiandra GD" w:hAnsi="Maiandra GD" w:cs="Maiandra GD"/>
          <w:sz w:val="21"/>
          <w:szCs w:val="21"/>
          <w:lang w:val="en-US"/>
        </w:rPr>
      </w:pPr>
    </w:p>
    <w:p w14:paraId="2F7F6152" w14:textId="77777777" w:rsidR="000D324E" w:rsidRDefault="000D324E">
      <w:pPr>
        <w:widowControl w:val="0"/>
        <w:rPr>
          <w:rFonts w:ascii="Maiandra GD" w:hAnsi="Maiandra GD" w:cs="Maiandra GD"/>
          <w:sz w:val="21"/>
          <w:szCs w:val="21"/>
          <w:lang w:val="en-US"/>
        </w:rPr>
      </w:pPr>
    </w:p>
    <w:p w14:paraId="44C55FA7" w14:textId="77777777" w:rsidR="000D324E" w:rsidRDefault="006279FD">
      <w:pPr>
        <w:widowControl w:val="0"/>
        <w:rPr>
          <w:rFonts w:ascii="Maiandra GD" w:hAnsi="Maiandra GD" w:cs="Maiandra GD"/>
          <w:sz w:val="21"/>
          <w:szCs w:val="21"/>
          <w:lang w:val="en-US"/>
        </w:rPr>
      </w:pPr>
      <w:r>
        <w:rPr>
          <w:rFonts w:ascii="Maiandra GD" w:hAnsi="Maiandra GD" w:cs="MAIANDRA GD DEMI BOLD"/>
          <w:b/>
          <w:bCs/>
          <w:sz w:val="21"/>
          <w:szCs w:val="21"/>
          <w:lang w:val="en-US"/>
        </w:rPr>
        <w:t>Other factors</w:t>
      </w:r>
      <w:r>
        <w:rPr>
          <w:rFonts w:ascii="Maiandra GD" w:hAnsi="Maiandra GD" w:cs="Maiandra GD"/>
          <w:sz w:val="21"/>
          <w:szCs w:val="21"/>
          <w:lang w:val="en-US"/>
        </w:rPr>
        <w:t xml:space="preserve"> – it is recognized that, in addition to financial constraints, there may be other circumstances which should be considered.</w:t>
      </w:r>
      <w:r>
        <w:rPr>
          <w:rFonts w:ascii="Maiandra GD" w:hAnsi="Maiandra GD" w:cs="Maiandra GD"/>
          <w:sz w:val="21"/>
          <w:szCs w:val="21"/>
          <w:lang w:val="en-US"/>
        </w:rPr>
        <w:t xml:space="preserve"> </w:t>
      </w:r>
    </w:p>
    <w:p w14:paraId="62F373D7" w14:textId="77777777" w:rsidR="000D324E" w:rsidRDefault="000D324E">
      <w:pPr>
        <w:widowControl w:val="0"/>
        <w:rPr>
          <w:rFonts w:ascii="Maiandra GD" w:hAnsi="Maiandra GD" w:cs="Maiandra GD"/>
          <w:sz w:val="21"/>
          <w:szCs w:val="21"/>
          <w:lang w:val="en-US"/>
        </w:rPr>
      </w:pPr>
    </w:p>
    <w:p w14:paraId="30AFE7B5" w14:textId="77777777" w:rsidR="000D324E" w:rsidRDefault="006279FD">
      <w:pPr>
        <w:widowControl w:val="0"/>
        <w:rPr>
          <w:rFonts w:ascii="Maiandra GD" w:hAnsi="Maiandra GD" w:cs="Lucida Sans Unicode"/>
          <w:sz w:val="21"/>
          <w:szCs w:val="21"/>
          <w:lang w:val="en-US"/>
        </w:rPr>
      </w:pPr>
      <w:r>
        <w:rPr>
          <w:rFonts w:ascii="Maiandra GD" w:hAnsi="Maiandra GD" w:cs="Maiandra GD"/>
          <w:sz w:val="21"/>
          <w:szCs w:val="21"/>
          <w:lang w:val="en-US"/>
        </w:rPr>
        <w:t>These include:</w:t>
      </w:r>
    </w:p>
    <w:p w14:paraId="6758D41B" w14:textId="77777777" w:rsidR="000D324E" w:rsidRDefault="006279FD">
      <w:pPr>
        <w:widowControl w:val="0"/>
        <w:numPr>
          <w:ilvl w:val="0"/>
          <w:numId w:val="2"/>
        </w:numPr>
        <w:tabs>
          <w:tab w:val="left" w:pos="220"/>
          <w:tab w:val="left" w:pos="720"/>
        </w:tabs>
        <w:ind w:hanging="720"/>
        <w:rPr>
          <w:rFonts w:ascii="Maiandra GD" w:hAnsi="Maiandra GD" w:cs="Maiandra GD"/>
          <w:sz w:val="21"/>
          <w:szCs w:val="21"/>
          <w:lang w:val="en-US"/>
        </w:rPr>
      </w:pPr>
      <w:r>
        <w:rPr>
          <w:rFonts w:ascii="Maiandra GD" w:hAnsi="Maiandra GD" w:cs="Maiandra GD"/>
          <w:sz w:val="21"/>
          <w:szCs w:val="21"/>
          <w:lang w:val="en-US"/>
        </w:rPr>
        <w:t xml:space="preserve">The social needs of the child </w:t>
      </w:r>
    </w:p>
    <w:p w14:paraId="55CE0957" w14:textId="77777777" w:rsidR="000D324E" w:rsidRDefault="006279FD">
      <w:pPr>
        <w:widowControl w:val="0"/>
        <w:numPr>
          <w:ilvl w:val="0"/>
          <w:numId w:val="2"/>
        </w:numPr>
        <w:tabs>
          <w:tab w:val="left" w:pos="220"/>
          <w:tab w:val="left" w:pos="720"/>
        </w:tabs>
        <w:ind w:hanging="720"/>
        <w:rPr>
          <w:rFonts w:ascii="Maiandra GD" w:hAnsi="Maiandra GD" w:cs="Maiandra GD"/>
          <w:sz w:val="21"/>
          <w:szCs w:val="21"/>
          <w:lang w:val="en-US"/>
        </w:rPr>
      </w:pPr>
      <w:r>
        <w:rPr>
          <w:rFonts w:ascii="Maiandra GD" w:hAnsi="Maiandra GD" w:cs="Maiandra GD"/>
          <w:sz w:val="21"/>
          <w:szCs w:val="21"/>
          <w:lang w:val="en-US"/>
        </w:rPr>
        <w:t xml:space="preserve">For new children, whether they already have siblings at the </w:t>
      </w:r>
      <w:proofErr w:type="gramStart"/>
      <w:r>
        <w:rPr>
          <w:rFonts w:ascii="Maiandra GD" w:hAnsi="Maiandra GD" w:cs="Maiandra GD"/>
          <w:sz w:val="21"/>
          <w:szCs w:val="21"/>
          <w:lang w:val="en-US"/>
        </w:rPr>
        <w:t>school;</w:t>
      </w:r>
      <w:proofErr w:type="gramEnd"/>
    </w:p>
    <w:p w14:paraId="5C494045" w14:textId="77777777" w:rsidR="000D324E" w:rsidRDefault="006279FD">
      <w:pPr>
        <w:widowControl w:val="0"/>
        <w:numPr>
          <w:ilvl w:val="0"/>
          <w:numId w:val="2"/>
        </w:numPr>
        <w:tabs>
          <w:tab w:val="left" w:pos="220"/>
          <w:tab w:val="left" w:pos="720"/>
        </w:tabs>
        <w:ind w:hanging="720"/>
        <w:rPr>
          <w:rFonts w:ascii="Maiandra GD" w:hAnsi="Maiandra GD" w:cs="Maiandra GD"/>
          <w:sz w:val="21"/>
          <w:szCs w:val="21"/>
          <w:lang w:val="en-US"/>
        </w:rPr>
      </w:pPr>
      <w:r>
        <w:rPr>
          <w:rFonts w:ascii="Maiandra GD" w:hAnsi="Maiandra GD" w:cs="Maiandra GD"/>
          <w:sz w:val="21"/>
          <w:szCs w:val="21"/>
          <w:lang w:val="en-US"/>
        </w:rPr>
        <w:t>Where a parent/guardian is terminally ill or is unable to secure permanent employment due to poor health</w:t>
      </w:r>
    </w:p>
    <w:p w14:paraId="013385F7" w14:textId="77777777" w:rsidR="000D324E" w:rsidRDefault="006279FD">
      <w:pPr>
        <w:widowControl w:val="0"/>
        <w:numPr>
          <w:ilvl w:val="0"/>
          <w:numId w:val="2"/>
        </w:numPr>
        <w:tabs>
          <w:tab w:val="left" w:pos="220"/>
          <w:tab w:val="left" w:pos="720"/>
        </w:tabs>
        <w:ind w:hanging="720"/>
        <w:rPr>
          <w:rFonts w:ascii="Maiandra GD" w:hAnsi="Maiandra GD" w:cs="Maiandra GD"/>
          <w:sz w:val="21"/>
          <w:szCs w:val="21"/>
          <w:lang w:val="en-US"/>
        </w:rPr>
      </w:pPr>
      <w:r>
        <w:rPr>
          <w:rFonts w:ascii="Maiandra GD" w:hAnsi="Maiandra GD" w:cs="Maiandra GD"/>
          <w:sz w:val="21"/>
          <w:szCs w:val="21"/>
          <w:lang w:val="en-US"/>
        </w:rPr>
        <w:t xml:space="preserve">Where a parental separation or parental bereavement may result in the child having to be withdrawn from the school through inability to pay fees. </w:t>
      </w:r>
    </w:p>
    <w:p w14:paraId="30A7019D" w14:textId="77777777" w:rsidR="000D324E" w:rsidRDefault="000D324E">
      <w:pPr>
        <w:widowControl w:val="0"/>
        <w:rPr>
          <w:rFonts w:ascii="Maiandra GD" w:hAnsi="Maiandra GD" w:cs="Maiandra GD"/>
          <w:sz w:val="21"/>
          <w:szCs w:val="21"/>
          <w:lang w:val="en-US"/>
        </w:rPr>
      </w:pPr>
    </w:p>
    <w:p w14:paraId="11F5B650" w14:textId="77777777" w:rsidR="000D324E" w:rsidRDefault="000D324E">
      <w:pPr>
        <w:widowControl w:val="0"/>
        <w:rPr>
          <w:rFonts w:ascii="Maiandra GD" w:hAnsi="Maiandra GD" w:cs="Maiandra GD"/>
          <w:sz w:val="21"/>
          <w:szCs w:val="21"/>
          <w:lang w:val="en-US"/>
        </w:rPr>
      </w:pPr>
    </w:p>
    <w:p w14:paraId="1A5FC49D"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 xml:space="preserve">Please note that in assessing the application, the school may request a home visit and will also expect to </w:t>
      </w:r>
      <w:r>
        <w:rPr>
          <w:rFonts w:ascii="Maiandra GD" w:hAnsi="Maiandra GD" w:cs="Maiandra GD"/>
          <w:sz w:val="21"/>
          <w:szCs w:val="21"/>
          <w:lang w:val="en-US"/>
        </w:rPr>
        <w:t>be provided with evidence concerning a family’s finance, such as bank statements for the previous 6 – 12 months.</w:t>
      </w:r>
    </w:p>
    <w:p w14:paraId="670676F0" w14:textId="77777777" w:rsidR="000D324E" w:rsidRDefault="000D324E">
      <w:pPr>
        <w:widowControl w:val="0"/>
        <w:rPr>
          <w:rFonts w:ascii="Maiandra GD" w:hAnsi="Maiandra GD" w:cs="Maiandra GD"/>
          <w:sz w:val="21"/>
          <w:szCs w:val="21"/>
          <w:lang w:val="en-US"/>
        </w:rPr>
      </w:pPr>
    </w:p>
    <w:p w14:paraId="7E0DCAB6" w14:textId="77777777" w:rsidR="000D324E" w:rsidRDefault="000D324E">
      <w:pPr>
        <w:widowControl w:val="0"/>
        <w:rPr>
          <w:rFonts w:ascii="Maiandra GD" w:hAnsi="Maiandra GD" w:cs="Maiandra GD"/>
          <w:sz w:val="21"/>
          <w:szCs w:val="21"/>
          <w:lang w:val="en-US"/>
        </w:rPr>
      </w:pPr>
    </w:p>
    <w:p w14:paraId="72269177" w14:textId="77777777" w:rsidR="000D324E" w:rsidRDefault="006279FD">
      <w:pPr>
        <w:widowControl w:val="0"/>
        <w:rPr>
          <w:rFonts w:ascii="Maiandra GD" w:hAnsi="Maiandra GD" w:cs="Maiandra GD"/>
          <w:sz w:val="28"/>
          <w:szCs w:val="21"/>
          <w:lang w:val="en-US"/>
        </w:rPr>
      </w:pPr>
      <w:r>
        <w:rPr>
          <w:rFonts w:ascii="Maiandra GD" w:hAnsi="Maiandra GD" w:cs="Maiandra GD"/>
          <w:sz w:val="28"/>
          <w:szCs w:val="21"/>
          <w:lang w:val="en-US"/>
        </w:rPr>
        <w:t>Non-financial contribution</w:t>
      </w:r>
    </w:p>
    <w:p w14:paraId="4CA76B0E" w14:textId="77777777" w:rsidR="000D324E" w:rsidRDefault="000D324E">
      <w:pPr>
        <w:widowControl w:val="0"/>
        <w:rPr>
          <w:rFonts w:ascii="Maiandra GD" w:hAnsi="Maiandra GD" w:cs="Maiandra GD"/>
          <w:sz w:val="21"/>
          <w:szCs w:val="21"/>
          <w:lang w:val="en-US"/>
        </w:rPr>
      </w:pPr>
    </w:p>
    <w:p w14:paraId="4DC2D66C"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 xml:space="preserve">For the school to run sustainably we require parents to pay the full fee wherever possible and voluntary help </w:t>
      </w:r>
      <w:r>
        <w:rPr>
          <w:rFonts w:ascii="Maiandra GD" w:hAnsi="Maiandra GD" w:cs="Maiandra GD"/>
          <w:sz w:val="21"/>
          <w:szCs w:val="21"/>
          <w:lang w:val="en-US"/>
        </w:rPr>
        <w:t>is also much welcomed from any parent who can offer it, whether they pay full fees or whether they are on a concession.</w:t>
      </w:r>
    </w:p>
    <w:p w14:paraId="46A8BB03" w14:textId="77777777" w:rsidR="000D324E" w:rsidRDefault="000D324E">
      <w:pPr>
        <w:widowControl w:val="0"/>
        <w:rPr>
          <w:rFonts w:ascii="Maiandra GD" w:hAnsi="Maiandra GD" w:cs="Maiandra GD"/>
          <w:sz w:val="21"/>
          <w:szCs w:val="21"/>
          <w:lang w:val="en-US"/>
        </w:rPr>
      </w:pPr>
    </w:p>
    <w:p w14:paraId="521B2A65"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However, for families on a reduced fee, once an amount has been agreed, we will specifically ask whether there are additional voluntary</w:t>
      </w:r>
      <w:r>
        <w:rPr>
          <w:rFonts w:ascii="Maiandra GD" w:hAnsi="Maiandra GD" w:cs="Maiandra GD"/>
          <w:sz w:val="21"/>
          <w:szCs w:val="21"/>
          <w:lang w:val="en-US"/>
        </w:rPr>
        <w:t xml:space="preserve"> contributions you can make, in terms of skills or time that might support the school and ease pressures on resources elsewhere in the school. </w:t>
      </w:r>
    </w:p>
    <w:p w14:paraId="77364964" w14:textId="77777777" w:rsidR="000D324E" w:rsidRDefault="000D324E">
      <w:pPr>
        <w:widowControl w:val="0"/>
        <w:rPr>
          <w:rFonts w:ascii="Maiandra GD" w:hAnsi="Maiandra GD" w:cs="Maiandra GD"/>
          <w:sz w:val="21"/>
          <w:szCs w:val="21"/>
          <w:lang w:val="en-US"/>
        </w:rPr>
      </w:pPr>
    </w:p>
    <w:p w14:paraId="78AA8653" w14:textId="77777777" w:rsidR="000D324E" w:rsidRDefault="000D324E">
      <w:pPr>
        <w:widowControl w:val="0"/>
        <w:rPr>
          <w:rFonts w:ascii="Maiandra GD" w:hAnsi="Maiandra GD" w:cs="Maiandra GD"/>
          <w:sz w:val="21"/>
          <w:szCs w:val="21"/>
          <w:lang w:val="en-US"/>
        </w:rPr>
      </w:pPr>
    </w:p>
    <w:p w14:paraId="40F007E0"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 xml:space="preserve">We will always take into account your personal circumstances in our request for your help. </w:t>
      </w:r>
      <w:proofErr w:type="gramStart"/>
      <w:r>
        <w:rPr>
          <w:rFonts w:ascii="Maiandra GD" w:hAnsi="Maiandra GD" w:cs="Maiandra GD"/>
          <w:sz w:val="21"/>
          <w:szCs w:val="21"/>
          <w:lang w:val="en-US"/>
        </w:rPr>
        <w:t>So</w:t>
      </w:r>
      <w:proofErr w:type="gramEnd"/>
      <w:r>
        <w:rPr>
          <w:rFonts w:ascii="Maiandra GD" w:hAnsi="Maiandra GD" w:cs="Maiandra GD"/>
          <w:sz w:val="21"/>
          <w:szCs w:val="21"/>
          <w:lang w:val="en-US"/>
        </w:rPr>
        <w:t xml:space="preserve"> for example, if </w:t>
      </w:r>
      <w:r>
        <w:rPr>
          <w:rFonts w:ascii="Maiandra GD" w:hAnsi="Maiandra GD" w:cs="Maiandra GD"/>
          <w:sz w:val="21"/>
          <w:szCs w:val="21"/>
          <w:lang w:val="en-US"/>
        </w:rPr>
        <w:t xml:space="preserve">the reason you are struggling to pay fees is because your health is poor or you are caring for an elderly or sick relative at home, we appreciate your time and energy will be at a premium and </w:t>
      </w:r>
      <w:r>
        <w:rPr>
          <w:rFonts w:ascii="Maiandra GD" w:hAnsi="Maiandra GD" w:cs="Maiandra GD"/>
          <w:sz w:val="21"/>
          <w:szCs w:val="21"/>
          <w:lang w:val="en-US"/>
        </w:rPr>
        <w:lastRenderedPageBreak/>
        <w:t>would not wish to create additional strain in your family.</w:t>
      </w:r>
    </w:p>
    <w:p w14:paraId="536B019A" w14:textId="77777777" w:rsidR="000D324E" w:rsidRDefault="000D324E">
      <w:pPr>
        <w:widowControl w:val="0"/>
        <w:rPr>
          <w:rFonts w:ascii="Maiandra GD" w:hAnsi="Maiandra GD" w:cs="Maiandra GD"/>
          <w:sz w:val="21"/>
          <w:szCs w:val="21"/>
          <w:lang w:val="en-US"/>
        </w:rPr>
      </w:pPr>
    </w:p>
    <w:p w14:paraId="4B2959FF" w14:textId="77777777" w:rsidR="000D324E" w:rsidRDefault="000D324E">
      <w:pPr>
        <w:widowControl w:val="0"/>
        <w:rPr>
          <w:rFonts w:ascii="Maiandra GD" w:hAnsi="Maiandra GD" w:cs="Maiandra GD"/>
          <w:sz w:val="21"/>
          <w:szCs w:val="21"/>
          <w:lang w:val="en-US"/>
        </w:rPr>
      </w:pPr>
    </w:p>
    <w:p w14:paraId="0C6E5871" w14:textId="77777777" w:rsidR="000D324E" w:rsidRDefault="006279FD">
      <w:pPr>
        <w:widowControl w:val="0"/>
        <w:rPr>
          <w:rFonts w:ascii="Maiandra GD" w:hAnsi="Maiandra GD" w:cs="Maiandra GD"/>
          <w:sz w:val="28"/>
          <w:szCs w:val="21"/>
          <w:lang w:val="en-US"/>
        </w:rPr>
      </w:pPr>
      <w:r>
        <w:rPr>
          <w:rFonts w:ascii="Maiandra GD" w:hAnsi="Maiandra GD" w:cs="Maiandra GD"/>
          <w:sz w:val="28"/>
          <w:szCs w:val="21"/>
          <w:lang w:val="en-US"/>
        </w:rPr>
        <w:t>Ann</w:t>
      </w:r>
      <w:r>
        <w:rPr>
          <w:rFonts w:ascii="Maiandra GD" w:hAnsi="Maiandra GD" w:cs="Maiandra GD"/>
          <w:sz w:val="28"/>
          <w:szCs w:val="21"/>
          <w:lang w:val="en-US"/>
        </w:rPr>
        <w:t>ual Review</w:t>
      </w:r>
    </w:p>
    <w:p w14:paraId="0043A180" w14:textId="77777777" w:rsidR="000D324E" w:rsidRDefault="000D324E">
      <w:pPr>
        <w:widowControl w:val="0"/>
        <w:rPr>
          <w:rFonts w:ascii="Maiandra GD" w:hAnsi="Maiandra GD" w:cs="Maiandra GD"/>
          <w:sz w:val="21"/>
          <w:szCs w:val="21"/>
          <w:lang w:val="en-US"/>
        </w:rPr>
      </w:pPr>
    </w:p>
    <w:p w14:paraId="3D9752B0"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 xml:space="preserve">All reduced fees are subject to a review of parental means each year and may be varied upwards or downwards depending on parental circumstances. </w:t>
      </w:r>
    </w:p>
    <w:p w14:paraId="714C03B3" w14:textId="77777777" w:rsidR="000D324E" w:rsidRDefault="000D324E">
      <w:pPr>
        <w:widowControl w:val="0"/>
        <w:rPr>
          <w:rFonts w:ascii="Maiandra GD" w:hAnsi="Maiandra GD" w:cs="Maiandra GD"/>
          <w:sz w:val="21"/>
          <w:szCs w:val="21"/>
          <w:lang w:val="en-US"/>
        </w:rPr>
      </w:pPr>
    </w:p>
    <w:p w14:paraId="0C36E97C" w14:textId="77777777" w:rsidR="000D324E" w:rsidRDefault="006279FD">
      <w:pPr>
        <w:widowControl w:val="0"/>
        <w:rPr>
          <w:rFonts w:ascii="Maiandra GD" w:hAnsi="Maiandra GD" w:cs="Lucida Sans Unicode"/>
          <w:sz w:val="21"/>
          <w:szCs w:val="21"/>
          <w:lang w:val="en-US"/>
        </w:rPr>
      </w:pPr>
      <w:r>
        <w:rPr>
          <w:rFonts w:ascii="Maiandra GD" w:hAnsi="Maiandra GD" w:cs="Maiandra GD"/>
          <w:sz w:val="21"/>
          <w:szCs w:val="21"/>
          <w:lang w:val="en-US"/>
        </w:rPr>
        <w:t>For those already in receipt of a concession, the finance team has the discretion to reduce or wi</w:t>
      </w:r>
      <w:r>
        <w:rPr>
          <w:rFonts w:ascii="Maiandra GD" w:hAnsi="Maiandra GD" w:cs="Maiandra GD"/>
          <w:sz w:val="21"/>
          <w:szCs w:val="21"/>
          <w:lang w:val="en-US"/>
        </w:rPr>
        <w:t xml:space="preserve">thdraw an award where a pupil’s attitude or </w:t>
      </w:r>
      <w:proofErr w:type="spellStart"/>
      <w:r>
        <w:rPr>
          <w:rFonts w:ascii="Maiandra GD" w:hAnsi="Maiandra GD" w:cs="Maiandra GD"/>
          <w:sz w:val="21"/>
          <w:szCs w:val="21"/>
          <w:lang w:val="en-US"/>
        </w:rPr>
        <w:t>behaviour</w:t>
      </w:r>
      <w:proofErr w:type="spellEnd"/>
      <w:r>
        <w:rPr>
          <w:rFonts w:ascii="Maiandra GD" w:hAnsi="Maiandra GD" w:cs="Maiandra GD"/>
          <w:sz w:val="21"/>
          <w:szCs w:val="21"/>
          <w:lang w:val="en-US"/>
        </w:rPr>
        <w:t xml:space="preserve"> has been unsatisfactory, particularly in circumstances where the school is of the view that there has been insufficient parental support or backing to address the </w:t>
      </w:r>
      <w:proofErr w:type="spellStart"/>
      <w:r>
        <w:rPr>
          <w:rFonts w:ascii="Maiandra GD" w:hAnsi="Maiandra GD" w:cs="Maiandra GD"/>
          <w:sz w:val="21"/>
          <w:szCs w:val="21"/>
          <w:lang w:val="en-US"/>
        </w:rPr>
        <w:t>behaviour</w:t>
      </w:r>
      <w:proofErr w:type="spellEnd"/>
      <w:r>
        <w:rPr>
          <w:rFonts w:ascii="Maiandra GD" w:hAnsi="Maiandra GD" w:cs="Maiandra GD"/>
          <w:sz w:val="21"/>
          <w:szCs w:val="21"/>
          <w:lang w:val="en-US"/>
        </w:rPr>
        <w:t xml:space="preserve"> or attitude.</w:t>
      </w:r>
    </w:p>
    <w:p w14:paraId="31A7EC7A" w14:textId="77777777" w:rsidR="000D324E" w:rsidRDefault="000D324E">
      <w:pPr>
        <w:widowControl w:val="0"/>
        <w:rPr>
          <w:rFonts w:ascii="Maiandra GD" w:hAnsi="Maiandra GD" w:cs="Maiandra GD"/>
          <w:sz w:val="21"/>
          <w:szCs w:val="21"/>
          <w:lang w:val="en-US"/>
        </w:rPr>
      </w:pPr>
    </w:p>
    <w:p w14:paraId="1227C12A" w14:textId="77777777" w:rsidR="000D324E" w:rsidRDefault="000D324E">
      <w:pPr>
        <w:widowControl w:val="0"/>
        <w:rPr>
          <w:rFonts w:ascii="Maiandra GD" w:hAnsi="Maiandra GD" w:cs="Maiandra GD"/>
          <w:sz w:val="21"/>
          <w:szCs w:val="21"/>
          <w:lang w:val="en-US"/>
        </w:rPr>
      </w:pPr>
    </w:p>
    <w:p w14:paraId="1A2A2E9E" w14:textId="77777777" w:rsidR="000D324E" w:rsidRDefault="006279FD">
      <w:pPr>
        <w:widowControl w:val="0"/>
        <w:rPr>
          <w:rFonts w:ascii="Maiandra GD" w:hAnsi="Maiandra GD" w:cs="Maiandra GD"/>
          <w:sz w:val="28"/>
          <w:szCs w:val="21"/>
          <w:lang w:val="en-US"/>
        </w:rPr>
      </w:pPr>
      <w:r>
        <w:rPr>
          <w:rFonts w:ascii="Maiandra GD" w:hAnsi="Maiandra GD" w:cs="Maiandra GD"/>
          <w:sz w:val="28"/>
          <w:szCs w:val="21"/>
          <w:lang w:val="en-US"/>
        </w:rPr>
        <w:t>Confidentialit</w:t>
      </w:r>
      <w:r>
        <w:rPr>
          <w:rFonts w:ascii="Maiandra GD" w:hAnsi="Maiandra GD" w:cs="Maiandra GD"/>
          <w:sz w:val="28"/>
          <w:szCs w:val="21"/>
          <w:lang w:val="en-US"/>
        </w:rPr>
        <w:t>y</w:t>
      </w:r>
    </w:p>
    <w:p w14:paraId="5F4B2C61" w14:textId="77777777" w:rsidR="000D324E" w:rsidRDefault="000D324E">
      <w:pPr>
        <w:widowControl w:val="0"/>
        <w:rPr>
          <w:rFonts w:ascii="Maiandra GD" w:hAnsi="Maiandra GD" w:cs="Maiandra GD"/>
          <w:sz w:val="21"/>
          <w:szCs w:val="21"/>
          <w:lang w:val="en-US"/>
        </w:rPr>
      </w:pPr>
    </w:p>
    <w:p w14:paraId="61F25BEE"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The School respects the confidentiality of families on concessions and we ask families that receive reduced fees to reciprocate this confidentiality over any agreement we reach.</w:t>
      </w:r>
    </w:p>
    <w:p w14:paraId="29BD995F" w14:textId="77777777" w:rsidR="000D324E" w:rsidRDefault="000D324E">
      <w:pPr>
        <w:widowControl w:val="0"/>
        <w:rPr>
          <w:rFonts w:ascii="Maiandra GD" w:hAnsi="Maiandra GD" w:cs="Maiandra GD"/>
          <w:sz w:val="21"/>
          <w:szCs w:val="21"/>
          <w:lang w:val="en-US"/>
        </w:rPr>
      </w:pPr>
    </w:p>
    <w:p w14:paraId="69B1982B" w14:textId="77777777" w:rsidR="000D324E" w:rsidRDefault="000D324E">
      <w:pPr>
        <w:widowControl w:val="0"/>
        <w:rPr>
          <w:rFonts w:ascii="Maiandra GD" w:hAnsi="Maiandra GD" w:cs="Maiandra GD"/>
          <w:sz w:val="21"/>
          <w:szCs w:val="21"/>
          <w:lang w:val="en-US"/>
        </w:rPr>
      </w:pPr>
    </w:p>
    <w:p w14:paraId="5D278E79" w14:textId="77777777" w:rsidR="000D324E" w:rsidRDefault="006279FD">
      <w:pPr>
        <w:widowControl w:val="0"/>
        <w:rPr>
          <w:rFonts w:ascii="Maiandra GD" w:hAnsi="Maiandra GD" w:cs="Maiandra GD"/>
          <w:sz w:val="28"/>
          <w:szCs w:val="21"/>
          <w:lang w:val="en-US"/>
        </w:rPr>
      </w:pPr>
      <w:r>
        <w:rPr>
          <w:rFonts w:ascii="Maiandra GD" w:hAnsi="Maiandra GD" w:cs="Maiandra GD"/>
          <w:sz w:val="28"/>
          <w:szCs w:val="21"/>
          <w:lang w:val="en-US"/>
        </w:rPr>
        <w:t>Other Sources of Financial Assistance</w:t>
      </w:r>
    </w:p>
    <w:p w14:paraId="5191A487" w14:textId="77777777" w:rsidR="000D324E" w:rsidRDefault="000D324E">
      <w:pPr>
        <w:widowControl w:val="0"/>
        <w:rPr>
          <w:rFonts w:ascii="Maiandra GD" w:hAnsi="Maiandra GD" w:cs="Maiandra GD"/>
          <w:sz w:val="21"/>
          <w:szCs w:val="21"/>
          <w:lang w:val="en-US"/>
        </w:rPr>
      </w:pPr>
    </w:p>
    <w:p w14:paraId="5B61B073"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In addition to the School’s reduced fees policy, we understand that there are a number of educational and charitable trusts which provide assistance with tuition fees. In the majority of cases, these appear to have been set up to assist children who are al</w:t>
      </w:r>
      <w:r>
        <w:rPr>
          <w:rFonts w:ascii="Maiandra GD" w:hAnsi="Maiandra GD" w:cs="Maiandra GD"/>
          <w:sz w:val="21"/>
          <w:szCs w:val="21"/>
          <w:lang w:val="en-US"/>
        </w:rPr>
        <w:t xml:space="preserve">ready attending a fee-paying school and who, due to a change of circumstances may be unable to remain. </w:t>
      </w:r>
    </w:p>
    <w:p w14:paraId="4DBB0AB6" w14:textId="77777777" w:rsidR="000D324E" w:rsidRDefault="000D324E">
      <w:pPr>
        <w:widowControl w:val="0"/>
        <w:rPr>
          <w:rFonts w:ascii="Maiandra GD" w:hAnsi="Maiandra GD" w:cs="Maiandra GD"/>
          <w:sz w:val="21"/>
          <w:szCs w:val="21"/>
          <w:lang w:val="en-US"/>
        </w:rPr>
      </w:pPr>
    </w:p>
    <w:p w14:paraId="1B96C747" w14:textId="77777777" w:rsidR="000D324E" w:rsidRDefault="006279FD">
      <w:pPr>
        <w:widowControl w:val="0"/>
        <w:rPr>
          <w:rFonts w:ascii="Maiandra GD" w:hAnsi="Maiandra GD" w:cs="Maiandra GD"/>
          <w:sz w:val="21"/>
          <w:szCs w:val="21"/>
          <w:lang w:val="en-US"/>
        </w:rPr>
      </w:pPr>
      <w:r>
        <w:rPr>
          <w:rFonts w:ascii="Maiandra GD" w:hAnsi="Maiandra GD" w:cs="Maiandra GD"/>
          <w:sz w:val="21"/>
          <w:szCs w:val="21"/>
          <w:lang w:val="en-US"/>
        </w:rPr>
        <w:t>Norwich Steiner School is investigating these sources further and will encourage parents/guardians to apply for support where it is felt a good case ca</w:t>
      </w:r>
      <w:r>
        <w:rPr>
          <w:rFonts w:ascii="Maiandra GD" w:hAnsi="Maiandra GD" w:cs="Maiandra GD"/>
          <w:sz w:val="21"/>
          <w:szCs w:val="21"/>
          <w:lang w:val="en-US"/>
        </w:rPr>
        <w:t>n be made for assistance. Further information can be obtained from the finance team in due course.</w:t>
      </w:r>
    </w:p>
    <w:p w14:paraId="0267BC7F" w14:textId="77777777" w:rsidR="000D324E" w:rsidRDefault="000D324E">
      <w:pPr>
        <w:widowControl w:val="0"/>
        <w:rPr>
          <w:rFonts w:ascii="Maiandra GD" w:hAnsi="Maiandra GD" w:cs="Maiandra GD"/>
          <w:sz w:val="21"/>
          <w:szCs w:val="21"/>
          <w:lang w:val="en-US"/>
        </w:rPr>
      </w:pPr>
    </w:p>
    <w:p w14:paraId="60B71579" w14:textId="77777777" w:rsidR="000D324E" w:rsidRDefault="000D324E">
      <w:pPr>
        <w:widowControl w:val="0"/>
        <w:rPr>
          <w:rFonts w:ascii="Maiandra GD" w:hAnsi="Maiandra GD" w:cs="Maiandra GD"/>
          <w:sz w:val="21"/>
          <w:szCs w:val="21"/>
          <w:lang w:val="en-US"/>
        </w:rPr>
      </w:pPr>
    </w:p>
    <w:p w14:paraId="6ABFABC8" w14:textId="77777777" w:rsidR="000D324E" w:rsidRDefault="000D324E">
      <w:pPr>
        <w:widowControl w:val="0"/>
        <w:rPr>
          <w:rFonts w:ascii="Maiandra GD" w:hAnsi="Maiandra GD" w:cs="Maiandra GD"/>
          <w:sz w:val="21"/>
          <w:szCs w:val="21"/>
          <w:lang w:val="en-US"/>
        </w:rPr>
      </w:pPr>
    </w:p>
    <w:p w14:paraId="562E0CEB" w14:textId="77777777" w:rsidR="000D324E" w:rsidRDefault="000D324E">
      <w:pPr>
        <w:widowControl w:val="0"/>
        <w:rPr>
          <w:rFonts w:ascii="Maiandra GD" w:hAnsi="Maiandra GD" w:cs="Maiandra GD"/>
          <w:sz w:val="21"/>
          <w:szCs w:val="21"/>
          <w:lang w:val="en-US"/>
        </w:rPr>
      </w:pPr>
    </w:p>
    <w:p w14:paraId="3FB2777A" w14:textId="77777777" w:rsidR="000D324E" w:rsidRDefault="000D324E">
      <w:pPr>
        <w:rPr>
          <w:rFonts w:ascii="Maiandra GD" w:hAnsi="Maiandra GD"/>
          <w:sz w:val="21"/>
          <w:szCs w:val="21"/>
        </w:rPr>
      </w:pPr>
    </w:p>
    <w:sectPr w:rsidR="000D324E">
      <w:pgSz w:w="12240" w:h="15840"/>
      <w:pgMar w:top="1304" w:right="1418" w:bottom="1304"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iberation Sans">
    <w:altName w:val="Arial"/>
    <w:panose1 w:val="020B0604020202020204"/>
    <w:charset w:val="01"/>
    <w:family w:val="swiss"/>
    <w:pitch w:val="variable"/>
  </w:font>
  <w:font w:name="PingFang SC">
    <w:altName w:val="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agittar  Normal">
    <w:altName w:val="SAGITTAR  NORMAL"/>
    <w:panose1 w:val="00000400000000000000"/>
    <w:charset w:val="00"/>
    <w:family w:val="auto"/>
    <w:pitch w:val="variable"/>
    <w:sig w:usb0="00000003" w:usb1="00000000" w:usb2="00000000" w:usb3="00000000" w:csb0="00000001" w:csb1="00000000"/>
  </w:font>
  <w:font w:name="Candara Bold Italic">
    <w:altName w:val="Candara"/>
    <w:panose1 w:val="020B0604020202020204"/>
    <w:charset w:val="01"/>
    <w:family w:val="roman"/>
    <w:pitch w:val="variable"/>
  </w:font>
  <w:font w:name="MAIANDRA GD DEMI BOLD">
    <w:panose1 w:val="020E0902030308020204"/>
    <w:charset w:val="4D"/>
    <w:family w:val="swiss"/>
    <w:pitch w:val="variable"/>
    <w:sig w:usb0="00000003" w:usb1="00000000" w:usb2="00000000" w:usb3="00000000" w:csb0="00000001" w:csb1="00000000"/>
  </w:font>
  <w:font w:name="Maiandra GD">
    <w:altName w:val="Maiandra GD"/>
    <w:panose1 w:val="020E0502030308020204"/>
    <w:charset w:val="4D"/>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30BE5"/>
    <w:multiLevelType w:val="multilevel"/>
    <w:tmpl w:val="23FC04E8"/>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OpenSymbol" w:hAnsi="OpenSymbol" w:cs="OpenSymbol" w:hint="default"/>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52C357EB"/>
    <w:multiLevelType w:val="multilevel"/>
    <w:tmpl w:val="51EA098C"/>
    <w:lvl w:ilvl="0">
      <w:start w:val="1"/>
      <w:numFmt w:val="bullet"/>
      <w:lvlText w:val="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59851344"/>
    <w:multiLevelType w:val="multilevel"/>
    <w:tmpl w:val="712072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4E"/>
    <w:rsid w:val="000D324E"/>
    <w:rsid w:val="006279F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2085D54C"/>
  <w15:docId w15:val="{3CB7B2DD-601F-9F44-ACCB-CC444906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2DD"/>
    <w:rPr>
      <w:rFonts w:ascii="Candara" w:hAnsi="Candar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rPr>
  </w:style>
  <w:style w:type="paragraph" w:customStyle="1" w:styleId="Index">
    <w:name w:val="Index"/>
    <w:basedOn w:val="Normal"/>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Tolhurst</dc:creator>
  <dc:description/>
  <cp:lastModifiedBy>p3035</cp:lastModifiedBy>
  <cp:revision>2</cp:revision>
  <dcterms:created xsi:type="dcterms:W3CDTF">2021-01-14T21:37:00Z</dcterms:created>
  <dcterms:modified xsi:type="dcterms:W3CDTF">2021-01-14T21:37:00Z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